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86" w:rsidRPr="00D71F68" w:rsidRDefault="00786486" w:rsidP="009B382B">
      <w:pPr>
        <w:jc w:val="center"/>
        <w:rPr>
          <w:b/>
        </w:rPr>
      </w:pPr>
      <w:r>
        <w:t>Let’s Walk and Roll Safely</w:t>
      </w:r>
      <w:r w:rsidR="00D71F68">
        <w:t xml:space="preserve"> </w:t>
      </w:r>
      <w:r w:rsidR="00D71F68">
        <w:rPr>
          <w:b/>
        </w:rPr>
        <w:t>AGENDA</w:t>
      </w:r>
    </w:p>
    <w:p w:rsidR="00786486" w:rsidRDefault="00786486" w:rsidP="009B382B">
      <w:pPr>
        <w:jc w:val="center"/>
      </w:pPr>
      <w:r>
        <w:t>Sponsored by the Washington Traffic Safety Commission</w:t>
      </w:r>
    </w:p>
    <w:p w:rsidR="00BF79CA" w:rsidRDefault="00BF79CA" w:rsidP="009B382B">
      <w:pPr>
        <w:jc w:val="center"/>
      </w:pPr>
      <w:r>
        <w:t>Strategy 1</w:t>
      </w:r>
      <w:r w:rsidR="0084084D">
        <w:t xml:space="preserve"> – Create a partner team to develop community outreach that supports the increase of knowledge that prioritizes the safety of walkers and rollers.</w:t>
      </w:r>
    </w:p>
    <w:p w:rsidR="00D34AA3" w:rsidRPr="00D71F68" w:rsidRDefault="00BF79CA" w:rsidP="009B382B">
      <w:pPr>
        <w:jc w:val="center"/>
        <w:rPr>
          <w:b/>
        </w:rPr>
      </w:pPr>
      <w:r w:rsidRPr="00D71F68">
        <w:rPr>
          <w:b/>
        </w:rPr>
        <w:t>Initial</w:t>
      </w:r>
      <w:r w:rsidR="00941240" w:rsidRPr="00D71F68">
        <w:rPr>
          <w:b/>
        </w:rPr>
        <w:t xml:space="preserve"> </w:t>
      </w:r>
      <w:r w:rsidR="00D34AA3" w:rsidRPr="00D71F68">
        <w:rPr>
          <w:b/>
        </w:rPr>
        <w:t>Meeting of the Project Partner Team</w:t>
      </w:r>
    </w:p>
    <w:p w:rsidR="00BF79CA" w:rsidRDefault="00BF79CA" w:rsidP="009B382B">
      <w:pPr>
        <w:jc w:val="center"/>
      </w:pPr>
      <w:r>
        <w:t>December 15, 2021</w:t>
      </w:r>
    </w:p>
    <w:p w:rsidR="00786486" w:rsidRDefault="00786486" w:rsidP="00786486">
      <w:r>
        <w:t>8:15</w:t>
      </w:r>
      <w:r>
        <w:tab/>
      </w:r>
      <w:r w:rsidR="00D34AA3" w:rsidRPr="00360619">
        <w:rPr>
          <w:u w:val="single"/>
        </w:rPr>
        <w:t>Welcome and Overview</w:t>
      </w:r>
    </w:p>
    <w:p w:rsidR="00A14764" w:rsidRDefault="00A14764" w:rsidP="00A14764">
      <w:pPr>
        <w:pStyle w:val="ListParagraph"/>
        <w:numPr>
          <w:ilvl w:val="0"/>
          <w:numId w:val="2"/>
        </w:numPr>
      </w:pPr>
      <w:r w:rsidRPr="000A5246">
        <w:t>Introductions</w:t>
      </w:r>
    </w:p>
    <w:p w:rsidR="0084084D" w:rsidRDefault="0084084D" w:rsidP="0084084D">
      <w:pPr>
        <w:pStyle w:val="ListParagraph"/>
        <w:ind w:left="1440"/>
      </w:pPr>
    </w:p>
    <w:p w:rsidR="000A5246" w:rsidRDefault="000A5246" w:rsidP="000A5246">
      <w:pPr>
        <w:pStyle w:val="ListParagraph"/>
        <w:numPr>
          <w:ilvl w:val="0"/>
          <w:numId w:val="2"/>
        </w:numPr>
      </w:pPr>
      <w:r w:rsidRPr="000A5246">
        <w:t>Purpose of the Project</w:t>
      </w:r>
      <w:r>
        <w:t>: The project addresses the problem of safety for pedestrians/walkers and rollers sharing roadways in a highly congested traffic corridor in the vicinity of Asotin County Community Services, DSHS, Interlink, and the Valley Community Center. Disabled/elderly clients traveling on foot, by wheelchair, walker, bikes, and transit transfer area heighten the danger of pedestrian/vehicle crashes.</w:t>
      </w:r>
    </w:p>
    <w:p w:rsidR="0084084D" w:rsidRDefault="0084084D" w:rsidP="0084084D">
      <w:pPr>
        <w:pStyle w:val="ListParagraph"/>
      </w:pPr>
    </w:p>
    <w:p w:rsidR="0084084D" w:rsidRDefault="0084084D" w:rsidP="0084084D">
      <w:pPr>
        <w:pStyle w:val="ListParagraph"/>
        <w:ind w:left="1440"/>
      </w:pPr>
    </w:p>
    <w:p w:rsidR="00941240" w:rsidRPr="0084084D" w:rsidRDefault="000A5246" w:rsidP="001E2E57">
      <w:pPr>
        <w:pStyle w:val="ListParagraph"/>
        <w:numPr>
          <w:ilvl w:val="0"/>
          <w:numId w:val="2"/>
        </w:numPr>
        <w:rPr>
          <w:b/>
        </w:rPr>
      </w:pPr>
      <w:r w:rsidRPr="000A5246">
        <w:t>Identify</w:t>
      </w:r>
      <w:r w:rsidR="001E2E57" w:rsidRPr="000A5246">
        <w:t xml:space="preserve"> Project Partner Team</w:t>
      </w:r>
      <w:r w:rsidR="001E2E57">
        <w:rPr>
          <w:b/>
        </w:rPr>
        <w:t>-</w:t>
      </w:r>
      <w:r w:rsidR="001F1BF7">
        <w:rPr>
          <w:b/>
        </w:rPr>
        <w:t xml:space="preserve"> You have been invited to be </w:t>
      </w:r>
      <w:r w:rsidR="0084084D">
        <w:rPr>
          <w:b/>
        </w:rPr>
        <w:t xml:space="preserve">a partner team member based on your letter of support, or request to be included in the project. </w:t>
      </w:r>
      <w:r w:rsidR="001E2E57">
        <w:t>The purpose of the team is to develop and implement a cohesive and localized messaging for drivers, as well as walkers and rollers.</w:t>
      </w:r>
    </w:p>
    <w:p w:rsidR="0084084D" w:rsidRPr="000A5246" w:rsidRDefault="0084084D" w:rsidP="0084084D">
      <w:pPr>
        <w:pStyle w:val="ListParagraph"/>
        <w:ind w:left="1440"/>
        <w:rPr>
          <w:b/>
        </w:rPr>
      </w:pPr>
    </w:p>
    <w:p w:rsidR="0084084D" w:rsidRDefault="000A5246" w:rsidP="0084084D">
      <w:pPr>
        <w:pStyle w:val="ListParagraph"/>
        <w:numPr>
          <w:ilvl w:val="0"/>
          <w:numId w:val="2"/>
        </w:numPr>
        <w:rPr>
          <w:b/>
        </w:rPr>
      </w:pPr>
      <w:r w:rsidRPr="000A5246">
        <w:t xml:space="preserve">Identify project </w:t>
      </w:r>
      <w:proofErr w:type="gramStart"/>
      <w:r w:rsidRPr="000A5246">
        <w:t>partners</w:t>
      </w:r>
      <w:proofErr w:type="gramEnd"/>
      <w:r w:rsidRPr="000A5246">
        <w:t xml:space="preserve"> resources</w:t>
      </w:r>
      <w:r w:rsidR="0084084D">
        <w:rPr>
          <w:b/>
        </w:rPr>
        <w:t xml:space="preserve">, i.e., </w:t>
      </w:r>
      <w:r w:rsidR="0084084D">
        <w:t>assist in traffic counts and observations as needed, provide high profile</w:t>
      </w:r>
      <w:r w:rsidR="00D71F68">
        <w:t xml:space="preserve"> support</w:t>
      </w:r>
      <w:r w:rsidR="0084084D">
        <w:t xml:space="preserve"> </w:t>
      </w:r>
      <w:r w:rsidR="001F1BF7">
        <w:t xml:space="preserve">during activities, provide expert advice on safety infrastructure to improve access for pedestrians, provide activity  support, planning and assisting with </w:t>
      </w:r>
      <w:r w:rsidR="00D71F68">
        <w:t xml:space="preserve">targeted </w:t>
      </w:r>
      <w:r w:rsidR="001F1BF7">
        <w:t>promotional activities of the project</w:t>
      </w:r>
      <w:r w:rsidR="00D71F68">
        <w:t xml:space="preserve"> (10 total activities)</w:t>
      </w:r>
    </w:p>
    <w:p w:rsidR="00D71F68" w:rsidRDefault="00D71F68" w:rsidP="00D71F68">
      <w:pPr>
        <w:pStyle w:val="ListParagraph"/>
        <w:ind w:left="1440"/>
      </w:pPr>
    </w:p>
    <w:p w:rsidR="000A5246" w:rsidRDefault="000A5246" w:rsidP="001E2E57">
      <w:pPr>
        <w:pStyle w:val="ListParagraph"/>
        <w:numPr>
          <w:ilvl w:val="0"/>
          <w:numId w:val="2"/>
        </w:numPr>
      </w:pPr>
      <w:r w:rsidRPr="000A5246">
        <w:t>Discuss baseline online project survey to identify awareness and attitude measures</w:t>
      </w:r>
      <w:r>
        <w:t xml:space="preserve"> </w:t>
      </w:r>
      <w:r w:rsidR="0084084D">
        <w:t>regarding stopping to let walkers and rollers cross the street.</w:t>
      </w:r>
    </w:p>
    <w:p w:rsidR="0084084D" w:rsidRPr="000A5246" w:rsidRDefault="0084084D" w:rsidP="0084084D">
      <w:pPr>
        <w:pStyle w:val="ListParagraph"/>
        <w:ind w:left="1440"/>
      </w:pPr>
    </w:p>
    <w:p w:rsidR="000A5246" w:rsidRDefault="000A5246" w:rsidP="00D34AA3">
      <w:pPr>
        <w:pStyle w:val="ListParagraph"/>
        <w:numPr>
          <w:ilvl w:val="0"/>
          <w:numId w:val="2"/>
        </w:numPr>
      </w:pPr>
      <w:r>
        <w:t xml:space="preserve">Discuss the development </w:t>
      </w:r>
      <w:r w:rsidR="00D71F68">
        <w:t xml:space="preserve">by Asotin County </w:t>
      </w:r>
      <w:r>
        <w:t>of an RFP to identify a qualified media consultant firm</w:t>
      </w:r>
      <w:bookmarkStart w:id="0" w:name="_GoBack"/>
      <w:bookmarkEnd w:id="0"/>
      <w:r w:rsidR="00D71F68">
        <w:t>:</w:t>
      </w:r>
    </w:p>
    <w:p w:rsidR="000A5246" w:rsidRDefault="000A5246" w:rsidP="000A5246">
      <w:pPr>
        <w:pStyle w:val="ListParagraph"/>
        <w:numPr>
          <w:ilvl w:val="1"/>
          <w:numId w:val="2"/>
        </w:numPr>
      </w:pPr>
      <w:r>
        <w:t xml:space="preserve">What are the desired attributes of </w:t>
      </w:r>
      <w:r w:rsidR="001F1BF7">
        <w:t xml:space="preserve">a </w:t>
      </w:r>
      <w:r>
        <w:t xml:space="preserve">media </w:t>
      </w:r>
      <w:r w:rsidR="0084084D">
        <w:t xml:space="preserve">a </w:t>
      </w:r>
      <w:r>
        <w:t>consultant company</w:t>
      </w:r>
      <w:r w:rsidR="001F1BF7">
        <w:t>?</w:t>
      </w:r>
    </w:p>
    <w:p w:rsidR="0084084D" w:rsidRDefault="0084084D" w:rsidP="000A5246">
      <w:pPr>
        <w:pStyle w:val="ListParagraph"/>
        <w:numPr>
          <w:ilvl w:val="1"/>
          <w:numId w:val="2"/>
        </w:numPr>
      </w:pPr>
      <w:r>
        <w:t xml:space="preserve">What media companies have </w:t>
      </w:r>
      <w:r w:rsidR="001F1BF7">
        <w:t>been effective in messaging campaigns</w:t>
      </w:r>
      <w:r>
        <w:t>?</w:t>
      </w:r>
    </w:p>
    <w:p w:rsidR="000A5246" w:rsidRDefault="000A5246" w:rsidP="000A5246">
      <w:pPr>
        <w:pStyle w:val="ListParagraph"/>
        <w:ind w:left="2160"/>
      </w:pPr>
    </w:p>
    <w:p w:rsidR="0084084D" w:rsidRPr="0084084D" w:rsidRDefault="0084084D" w:rsidP="0084084D">
      <w:pPr>
        <w:ind w:left="720" w:hanging="720"/>
        <w:rPr>
          <w:u w:val="single"/>
        </w:rPr>
      </w:pPr>
      <w:r>
        <w:t>8:45</w:t>
      </w:r>
      <w:r>
        <w:tab/>
      </w:r>
      <w:r>
        <w:rPr>
          <w:u w:val="single"/>
        </w:rPr>
        <w:t>Adjourn</w:t>
      </w:r>
    </w:p>
    <w:p w:rsidR="0084084D" w:rsidRDefault="0084084D" w:rsidP="0084084D">
      <w:pPr>
        <w:ind w:left="720" w:hanging="720"/>
      </w:pPr>
    </w:p>
    <w:p w:rsidR="00941240" w:rsidRDefault="0084084D" w:rsidP="0084084D">
      <w:pPr>
        <w:ind w:left="720" w:hanging="720"/>
      </w:pPr>
      <w:r>
        <w:t>The n</w:t>
      </w:r>
      <w:r w:rsidR="001E2E57">
        <w:t>ext meeting will be a report o</w:t>
      </w:r>
      <w:r w:rsidR="000A5246">
        <w:t>ut of the successful bidder</w:t>
      </w:r>
      <w:r>
        <w:t xml:space="preserve"> and discussion of a communications plan.</w:t>
      </w:r>
    </w:p>
    <w:p w:rsidR="00D34AA3" w:rsidRDefault="00D34AA3" w:rsidP="001E2E57">
      <w:pPr>
        <w:pStyle w:val="ListParagraph"/>
      </w:pPr>
      <w:r>
        <w:t xml:space="preserve"> </w:t>
      </w:r>
    </w:p>
    <w:sectPr w:rsidR="00D34AA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486" w:rsidRDefault="00786486" w:rsidP="00786486">
      <w:pPr>
        <w:spacing w:after="0" w:line="240" w:lineRule="auto"/>
      </w:pPr>
      <w:r>
        <w:separator/>
      </w:r>
    </w:p>
  </w:endnote>
  <w:endnote w:type="continuationSeparator" w:id="0">
    <w:p w:rsidR="00786486" w:rsidRDefault="00786486" w:rsidP="00786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486" w:rsidRDefault="00786486" w:rsidP="00786486">
    <w:pPr>
      <w:pStyle w:val="Header"/>
    </w:pPr>
    <w:r>
      <w:t>2022-AG-4296 Asotin County Let’s Walk and Roll Safely</w:t>
    </w:r>
  </w:p>
  <w:p w:rsidR="00786486" w:rsidRPr="00786486" w:rsidRDefault="00786486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486" w:rsidRDefault="00786486" w:rsidP="00786486">
      <w:pPr>
        <w:spacing w:after="0" w:line="240" w:lineRule="auto"/>
      </w:pPr>
      <w:r>
        <w:separator/>
      </w:r>
    </w:p>
  </w:footnote>
  <w:footnote w:type="continuationSeparator" w:id="0">
    <w:p w:rsidR="00786486" w:rsidRDefault="00786486" w:rsidP="00786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A1E86"/>
    <w:multiLevelType w:val="hybridMultilevel"/>
    <w:tmpl w:val="130E43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67900"/>
    <w:multiLevelType w:val="hybridMultilevel"/>
    <w:tmpl w:val="6B46BB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91153"/>
    <w:multiLevelType w:val="hybridMultilevel"/>
    <w:tmpl w:val="7C66BF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517AD"/>
    <w:multiLevelType w:val="hybridMultilevel"/>
    <w:tmpl w:val="DA0CB2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997040C"/>
    <w:multiLevelType w:val="hybridMultilevel"/>
    <w:tmpl w:val="C94ACA72"/>
    <w:lvl w:ilvl="0" w:tplc="04090003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5" w15:restartNumberingAfterBreak="0">
    <w:nsid w:val="4F2171D2"/>
    <w:multiLevelType w:val="hybridMultilevel"/>
    <w:tmpl w:val="E5B872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B70659"/>
    <w:multiLevelType w:val="hybridMultilevel"/>
    <w:tmpl w:val="648E00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D4A3220"/>
    <w:multiLevelType w:val="hybridMultilevel"/>
    <w:tmpl w:val="5C2A5328"/>
    <w:lvl w:ilvl="0" w:tplc="04090003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8" w15:restartNumberingAfterBreak="0">
    <w:nsid w:val="5D624703"/>
    <w:multiLevelType w:val="hybridMultilevel"/>
    <w:tmpl w:val="1D0C9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A5CFB"/>
    <w:multiLevelType w:val="hybridMultilevel"/>
    <w:tmpl w:val="87C61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6746B"/>
    <w:multiLevelType w:val="hybridMultilevel"/>
    <w:tmpl w:val="EB641D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50BB7"/>
    <w:multiLevelType w:val="hybridMultilevel"/>
    <w:tmpl w:val="487C54FA"/>
    <w:lvl w:ilvl="0" w:tplc="0409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12" w15:restartNumberingAfterBreak="0">
    <w:nsid w:val="74790ED8"/>
    <w:multiLevelType w:val="hybridMultilevel"/>
    <w:tmpl w:val="4FF287D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81E5DD4"/>
    <w:multiLevelType w:val="hybridMultilevel"/>
    <w:tmpl w:val="C28020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10"/>
  </w:num>
  <w:num w:numId="8">
    <w:abstractNumId w:val="12"/>
  </w:num>
  <w:num w:numId="9">
    <w:abstractNumId w:val="2"/>
  </w:num>
  <w:num w:numId="10">
    <w:abstractNumId w:val="0"/>
  </w:num>
  <w:num w:numId="11">
    <w:abstractNumId w:val="13"/>
  </w:num>
  <w:num w:numId="12">
    <w:abstractNumId w:val="4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2B"/>
    <w:rsid w:val="00041C6C"/>
    <w:rsid w:val="000A5246"/>
    <w:rsid w:val="001E2E57"/>
    <w:rsid w:val="001F1BF7"/>
    <w:rsid w:val="002F79A2"/>
    <w:rsid w:val="00360619"/>
    <w:rsid w:val="00363A0A"/>
    <w:rsid w:val="00376604"/>
    <w:rsid w:val="0073586E"/>
    <w:rsid w:val="00786486"/>
    <w:rsid w:val="007F3243"/>
    <w:rsid w:val="0084084D"/>
    <w:rsid w:val="00941240"/>
    <w:rsid w:val="009B382B"/>
    <w:rsid w:val="00A14764"/>
    <w:rsid w:val="00BF79CA"/>
    <w:rsid w:val="00D34AA3"/>
    <w:rsid w:val="00D7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5F15D"/>
  <w15:chartTrackingRefBased/>
  <w15:docId w15:val="{F7F1CBAE-F5D7-49AF-BBBB-57A3C249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486"/>
  </w:style>
  <w:style w:type="paragraph" w:styleId="Footer">
    <w:name w:val="footer"/>
    <w:basedOn w:val="Normal"/>
    <w:link w:val="FooterChar"/>
    <w:uiPriority w:val="99"/>
    <w:unhideWhenUsed/>
    <w:rsid w:val="00786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486"/>
  </w:style>
  <w:style w:type="paragraph" w:styleId="ListParagraph">
    <w:name w:val="List Paragraph"/>
    <w:basedOn w:val="Normal"/>
    <w:uiPriority w:val="34"/>
    <w:qFormat/>
    <w:rsid w:val="00D34A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AE3A2-6B26-4425-A8E7-F322EE0BC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Tierney</dc:creator>
  <cp:keywords/>
  <dc:description/>
  <cp:lastModifiedBy>Cynthia Tierney</cp:lastModifiedBy>
  <cp:revision>2</cp:revision>
  <cp:lastPrinted>2021-12-07T22:31:00Z</cp:lastPrinted>
  <dcterms:created xsi:type="dcterms:W3CDTF">2021-12-07T18:32:00Z</dcterms:created>
  <dcterms:modified xsi:type="dcterms:W3CDTF">2021-12-07T22:33:00Z</dcterms:modified>
</cp:coreProperties>
</file>